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FB" w:rsidRPr="00E93581" w:rsidRDefault="00275FFB" w:rsidP="00275FFB">
      <w:pPr>
        <w:pStyle w:val="a3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СПАСЧАНЕ В ЛИХУЮ ГОДИНУ СВЯЩЕННОЙ ВОЙНЫ</w:t>
      </w:r>
    </w:p>
    <w:p w:rsidR="00275FFB" w:rsidRPr="00E93581" w:rsidRDefault="00275FFB" w:rsidP="00275FFB">
      <w:pPr>
        <w:pStyle w:val="a3"/>
        <w:ind w:left="0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75FFB" w:rsidRPr="00E93581" w:rsidRDefault="00275FFB" w:rsidP="00275FFB">
      <w:pPr>
        <w:pStyle w:val="a3"/>
        <w:ind w:left="0" w:firstLine="709"/>
        <w:rPr>
          <w:rFonts w:ascii="Times New Roman" w:hAnsi="Times New Roman" w:cs="Times New Roman"/>
          <w:i/>
          <w:sz w:val="20"/>
          <w:szCs w:val="20"/>
        </w:rPr>
      </w:pPr>
      <w:r w:rsidRPr="00E93581">
        <w:rPr>
          <w:rFonts w:ascii="Times New Roman" w:hAnsi="Times New Roman" w:cs="Times New Roman"/>
          <w:i/>
          <w:sz w:val="20"/>
          <w:szCs w:val="20"/>
        </w:rPr>
        <w:t>Платов Иван, студент группы 1-Т ГБОУ СПО Спасский АПТ</w:t>
      </w:r>
    </w:p>
    <w:p w:rsidR="00275FFB" w:rsidRPr="00E93581" w:rsidRDefault="00275FFB" w:rsidP="00275FFB">
      <w:pPr>
        <w:pStyle w:val="a3"/>
        <w:ind w:left="0" w:firstLine="709"/>
        <w:rPr>
          <w:rFonts w:ascii="Times New Roman" w:hAnsi="Times New Roman" w:cs="Times New Roman"/>
          <w:i/>
          <w:sz w:val="20"/>
          <w:szCs w:val="20"/>
        </w:rPr>
      </w:pPr>
      <w:r w:rsidRPr="00E93581">
        <w:rPr>
          <w:rFonts w:ascii="Times New Roman" w:hAnsi="Times New Roman" w:cs="Times New Roman"/>
          <w:i/>
          <w:sz w:val="20"/>
          <w:szCs w:val="20"/>
        </w:rPr>
        <w:t>Романова Л.А., преподаватель ГБОУ СПО Спасский АПТ</w:t>
      </w:r>
    </w:p>
    <w:p w:rsidR="00275FFB" w:rsidRPr="00E93581" w:rsidRDefault="00275FFB" w:rsidP="00275FFB">
      <w:pPr>
        <w:pStyle w:val="a3"/>
        <w:ind w:left="0"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E93581">
        <w:rPr>
          <w:rFonts w:ascii="Times New Roman" w:hAnsi="Times New Roman" w:cs="Times New Roman"/>
          <w:i/>
          <w:sz w:val="20"/>
          <w:szCs w:val="20"/>
        </w:rPr>
        <w:t>с</w:t>
      </w:r>
      <w:proofErr w:type="gramEnd"/>
      <w:r w:rsidRPr="00E93581">
        <w:rPr>
          <w:rFonts w:ascii="Times New Roman" w:hAnsi="Times New Roman" w:cs="Times New Roman"/>
          <w:i/>
          <w:sz w:val="20"/>
          <w:szCs w:val="20"/>
        </w:rPr>
        <w:t>. Спасское</w:t>
      </w:r>
    </w:p>
    <w:p w:rsidR="00275FFB" w:rsidRPr="00E93581" w:rsidRDefault="00275FFB" w:rsidP="00275FF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275FFB" w:rsidRPr="00E93581" w:rsidRDefault="00275FFB" w:rsidP="00275FF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Победа советского народа над фашизмом навсегда останется в памяти будущих поколений. Нижегородцы, в том числе и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спасчане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всегда будут чтить тех. кто погиб в этой страшной войне и тех, кто ратным трудом ковал победу в тылу.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Наступило лето 1941 года.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На воскресенье 22 июня в пойменных лугах под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Сомовкой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были заплани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рованы межрайонные гонки на рысистых лошадях. Массовое гулянье реши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ли провести и работники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Турбанской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фабрики. Но все в раз оборвалось.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Группа учеников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Тубанаевской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неполной средней школы в выходной выехала с учительницей Д.А. Прозоровской в г. Горький на детскую же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лезную дорогу. Там ребята и узнали о начале войны.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М.Ф.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Гостев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в то время работал на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спасском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радиоузле и один из первых услышал страшную весть. Вот что он рассказывал позднее: «22 июня 1941 года было днем моего дежурства. Сразу почувствовал, что из Москвы не передают никаких новостей, непрерывно звучала музыка. В 12 часов дня пора было выключать радиостанцию, но какое-то предчувствие го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ворило, что из Москвы должны передать важное сообщение. И правда, через некоторое время мы услышали слова министра иностранных дел В.М. Молотова о нападении Германии на Советский Союз».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3581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>Спасском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на пл. Революции собрался митинг. Пришли свыше 500 человек. Секретарь райкома ВКП (б) Г.М. Воронков сообщил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>собравшим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ся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о выступлении Молотова. Участники митинга приняли резолюцию под заголовком «Враг будет разбит и раздавлен». Подобные митинги про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шли в других селах района. Экстренное заседание райисполкома ввело с 23 июня на территории района «состояние угрожаемого положения». Руководители организаций и учреждений обязывались под личную от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ветственность обеспечить по ночам во всех населенных пунктах свето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маскировку (затемнение) на все время военных действий. Так прошел первый военный день. А ночью уже разносили повестки. Началась мо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билизация военнообязанных 1905—1918 годов рождения.</w:t>
      </w:r>
    </w:p>
    <w:p w:rsidR="00A47EE8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="00A47EE8"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Всего во время войны взяли в руки оружие около 10 700 жителей района, в том числе и женщины.</w:t>
      </w:r>
    </w:p>
    <w:p w:rsidR="00B7509A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Многие уходили добровольцами. И в первую очередь — коммунисты. Всего же к 1 января 1943 года из районной парторганизации выбыло 177 коммунистов. 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3581">
        <w:rPr>
          <w:rFonts w:ascii="Times New Roman" w:hAnsi="Times New Roman" w:cs="Times New Roman"/>
          <w:sz w:val="20"/>
          <w:szCs w:val="20"/>
        </w:rPr>
        <w:t>С первых дней мобилизации с заявлениями о добровольном вступлении в ряды Красной Армии райвоенкомат стали «осаждать» не только взрослые, но и подростки. 26 июля в газете «Знамя коммунизма» появилось сообще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ние о том, что ученик 9 класса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Татарскомаклаковской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средней школы от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личник Арнольд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Бадеев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, рождения 1925 года, просит послать его в военную политическую школу, чтобы заменить умершего отца-</w:t>
      </w:r>
      <w:r w:rsidRPr="00E93581">
        <w:rPr>
          <w:rFonts w:ascii="Times New Roman" w:hAnsi="Times New Roman" w:cs="Times New Roman"/>
          <w:sz w:val="20"/>
          <w:szCs w:val="20"/>
          <w:highlight w:val="yellow"/>
        </w:rPr>
        <w:t>политрука Н—</w:t>
      </w:r>
      <w:proofErr w:type="spellStart"/>
      <w:r w:rsidRPr="00E93581">
        <w:rPr>
          <w:rFonts w:ascii="Times New Roman" w:hAnsi="Times New Roman" w:cs="Times New Roman"/>
          <w:sz w:val="20"/>
          <w:szCs w:val="20"/>
          <w:highlight w:val="yellow"/>
        </w:rPr>
        <w:t>ского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батальона.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Призывник Иван Яковлевич Зимин, узнав о злодейском нападе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нии врагов рода человеческого, фашистских извергов, просит принять его в ряды РККА для защиты Родины.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5 сентября 1941 года в Чувашии началось формирование 324-й стрелковой дивизии. В состав ее 1095-го стрелкового полка и пулеметной роты были зачислены 324 новобранца из Спасского района. Боевой путь дивизия вместе с другими подразделениями 10-й ар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мии под командованием генерал-лейтенанта Голикова начала 6 декабря 1941-го и закончила его 9 апреля 1945 года в сражении за Кенигсберг. Наши земляки в составе дивизии прошли с боями более 2000 км, освобо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дили более 1800 городов и населенных пунктов. Дивизия была награждена орденом Красного Знамени и стала называться «Верхнеднепровской».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FB5459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Героически сражались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спасчане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и на других фронтах. Спустя месяц после начала войны страна узнала о подвиге солдат, воевавших на подступах к Ленинграду под руководством полковника В.А. </w:t>
      </w:r>
      <w:r w:rsidRPr="00E93581">
        <w:rPr>
          <w:rFonts w:ascii="Times New Roman" w:hAnsi="Times New Roman" w:cs="Times New Roman"/>
          <w:sz w:val="20"/>
          <w:szCs w:val="20"/>
          <w:highlight w:val="yellow"/>
        </w:rPr>
        <w:t>Трубачева-Поликарпова</w:t>
      </w:r>
      <w:r w:rsidRPr="00E93581">
        <w:rPr>
          <w:rFonts w:ascii="Times New Roman" w:hAnsi="Times New Roman" w:cs="Times New Roman"/>
          <w:sz w:val="20"/>
          <w:szCs w:val="20"/>
        </w:rPr>
        <w:t xml:space="preserve"> (1902—1964). Василий Алексеевич родился в селе Спас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ском. Стал кадровым военным. Летом 1941 года его полк, попав в ок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ружение на Карельском перешейке, 13 суток отбивал натиск превос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ходящих сил противника. За это Указом Президиума Верховного Сове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та СССР от 25 июля командиру полка было присвоено звание Героя Советского Союза. Так В.А. Трубачев-Поликарпов стал первым ниже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городцем (и одним из первых в Советском Союзе), удостоенным этого высокого звания в годы Великой Отечественной войны. Впоследствии за участие в прорыве блока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ды Ленинграда ему было присвоено звание гене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рал-майора и вручен ор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ден Красного Знамени. 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275FFB" w:rsidRPr="00E93581" w:rsidRDefault="00275FFB" w:rsidP="00275FF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5 августа 1943 года в освобожденный город Орел первым ворвался танк Михаила Кузнецова, урожен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ца деревни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Турбанка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 Наш земляк вскоре погиб и был посмертно удостоен ордена Отечественной вой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ны. Осенью того же года при форсировании Днепра 19-летний артиллерист уроженец деревни Грязновка </w:t>
      </w:r>
      <w:r w:rsidRPr="00E93581">
        <w:rPr>
          <w:rFonts w:ascii="Times New Roman" w:hAnsi="Times New Roman" w:cs="Times New Roman"/>
          <w:sz w:val="20"/>
          <w:szCs w:val="20"/>
        </w:rPr>
        <w:lastRenderedPageBreak/>
        <w:t xml:space="preserve">Иван </w:t>
      </w:r>
      <w:r w:rsidRPr="00E93581">
        <w:rPr>
          <w:rFonts w:ascii="Times New Roman" w:hAnsi="Times New Roman" w:cs="Times New Roman"/>
          <w:sz w:val="20"/>
          <w:szCs w:val="20"/>
          <w:highlight w:val="yellow"/>
        </w:rPr>
        <w:t>Рязанов</w:t>
      </w:r>
      <w:r w:rsidRPr="00E93581">
        <w:rPr>
          <w:rFonts w:ascii="Times New Roman" w:hAnsi="Times New Roman" w:cs="Times New Roman"/>
          <w:sz w:val="20"/>
          <w:szCs w:val="20"/>
        </w:rPr>
        <w:t xml:space="preserve"> (1924 — 1985) вместе с боевыми товарищами более двух недель под бомбежками и артобстрелами помогал пехоте удерживать плацдарм на правом бере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гу Днепра. Иван Яковлевич стал Героем Советского Союза.</w:t>
      </w:r>
    </w:p>
    <w:p w:rsidR="00275FFB" w:rsidRPr="00E93581" w:rsidRDefault="00275FFB" w:rsidP="00275FF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В 1944 году в освобождении литовского города Шяуляй участвовала батарея 76-миллиметровых орудий старшего лейтенанта </w:t>
      </w:r>
      <w:r w:rsidRPr="00E93581">
        <w:rPr>
          <w:rFonts w:ascii="Times New Roman" w:hAnsi="Times New Roman" w:cs="Times New Roman"/>
          <w:sz w:val="20"/>
          <w:szCs w:val="20"/>
          <w:highlight w:val="yellow"/>
        </w:rPr>
        <w:t>В.С. Кабанина</w:t>
      </w:r>
      <w:r w:rsidRPr="00E93581">
        <w:rPr>
          <w:rFonts w:ascii="Times New Roman" w:hAnsi="Times New Roman" w:cs="Times New Roman"/>
          <w:sz w:val="20"/>
          <w:szCs w:val="20"/>
        </w:rPr>
        <w:t xml:space="preserve"> из села Спасского. Враг при помощи танков предпринял несколько кон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тратак. За умелое руководство боем Василий Степанович в 22 года стал кавалером ордена Александра Невского. Ранее он был на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гражден орденом Красной Звезды.</w:t>
      </w:r>
    </w:p>
    <w:p w:rsidR="00A47EE8" w:rsidRPr="00E93581" w:rsidRDefault="00A47EE8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Многие наши земляки участвовали в освобождении стран Восточной Евро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пы и в штурме Берлина. Среди них подполковник </w:t>
      </w:r>
      <w:r w:rsidRPr="00E93581">
        <w:rPr>
          <w:rFonts w:ascii="Times New Roman" w:hAnsi="Times New Roman" w:cs="Times New Roman"/>
          <w:sz w:val="20"/>
          <w:szCs w:val="20"/>
          <w:highlight w:val="yellow"/>
        </w:rPr>
        <w:t>А.И. Бабаев</w:t>
      </w:r>
      <w:r w:rsidRPr="00E93581">
        <w:rPr>
          <w:rFonts w:ascii="Times New Roman" w:hAnsi="Times New Roman" w:cs="Times New Roman"/>
          <w:sz w:val="20"/>
          <w:szCs w:val="20"/>
        </w:rPr>
        <w:t xml:space="preserve"> (1913—1981) из деревни Малиновка. В августе 1944 года, командуя ар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тиллерийским полком, он обеспечил переправу пехоты и танков на левый берег реки Вислы. Полк отразил восемь контратак, уничтожив при этом 12 немецких танков и са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моходных орудий. За форсирование Вислы Александр Иванович был удостоен звания Героя Советского Союза.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Кавалером трех (!) орденов Красной Звезды вер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нулся с фронта в родное село Татарское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Маклаково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сапер С.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Малеков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8 ноября 1943 года Президиум Верховного Совета СССР учредил орден Славы трех степеней. Этим ор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деном награждались лица рядового и сержантского со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става Красной Армии, в том числе младшие лейтенанты авиации за личный подвиг на поле боя. В числе награжденных Георгиевским крестом несколько уроженцев Спасского района: ордена Славы </w:t>
      </w:r>
      <w:r w:rsidRPr="00E93581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93581">
        <w:rPr>
          <w:rFonts w:ascii="Times New Roman" w:hAnsi="Times New Roman" w:cs="Times New Roman"/>
          <w:sz w:val="20"/>
          <w:szCs w:val="20"/>
        </w:rPr>
        <w:t xml:space="preserve"> и </w:t>
      </w:r>
      <w:r w:rsidRPr="00E93581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93581">
        <w:rPr>
          <w:rFonts w:ascii="Times New Roman" w:hAnsi="Times New Roman" w:cs="Times New Roman"/>
          <w:sz w:val="20"/>
          <w:szCs w:val="20"/>
        </w:rPr>
        <w:t xml:space="preserve"> степеней были удосто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ены В.М.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Выборнов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, В.А.Захаров, А.Р. Кузнецов, А.А.Шурин и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С.Ярмухаметов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 На сегодняшний день известны фамилии 34 наших земляков кавалеров ор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дена Славы </w:t>
      </w:r>
      <w:r w:rsidRPr="00E93581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93581">
        <w:rPr>
          <w:rFonts w:ascii="Times New Roman" w:hAnsi="Times New Roman" w:cs="Times New Roman"/>
          <w:sz w:val="20"/>
          <w:szCs w:val="20"/>
        </w:rPr>
        <w:t xml:space="preserve"> степени. Тысячи воинов земли Спасской были награждены медалями «За отвагу», «За боевые заслуги», за оборону и освобождение советских городов и столиц государств Восточной Европы, «За взятие Берлина», получили бла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годарности от имени Верховного Главнокомандующего.</w:t>
      </w:r>
    </w:p>
    <w:p w:rsidR="00A47EE8" w:rsidRPr="00E93581" w:rsidRDefault="00A47EE8" w:rsidP="00A47EE8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Рядом с мужчинами воевали и женщины. 11 декабря 1944 года в битве за столицу Венгрии город Будапешт геройски погибла связистка гвардии стар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ший сержант </w:t>
      </w:r>
      <w:r w:rsidR="00FB5459" w:rsidRPr="00E93581">
        <w:rPr>
          <w:rFonts w:ascii="Times New Roman" w:hAnsi="Times New Roman" w:cs="Times New Roman"/>
          <w:sz w:val="20"/>
          <w:szCs w:val="20"/>
        </w:rPr>
        <w:t>З</w:t>
      </w:r>
      <w:r w:rsidRPr="00E93581">
        <w:rPr>
          <w:rFonts w:ascii="Times New Roman" w:hAnsi="Times New Roman" w:cs="Times New Roman"/>
          <w:sz w:val="20"/>
          <w:szCs w:val="20"/>
        </w:rPr>
        <w:t xml:space="preserve">.И.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Афонина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из села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Вазьянка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. Она обеспечивала связь командира корпуса с подведомственными ему частями. Отважная девушка, ранее награжденная медалью «За боевые заслуги», посмертно стала кавалером ордена Отечественной войны 1-й степени. А.Ф. Погодиной из поселка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Добролюбовка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Бронсковатрасского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сельсовета посчастливилось вер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нуться домой живой. Грудь ее украшали медали «За боевые заслуги», «За взятие Варшавы», «За взятие Берлина» и «За победу над Германией». 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Мы привели только два примера. А сколько всего было их, наших моло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дых землячек, перенесших все тяготы войны: связисток, телеграфисток, зенитчиц, санинструкторов, поваров походных кухонь...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Враг, кажется, рассчитал все до мелочей, расписал по дням план мол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ниеносной войны с большевистской Россией, выставил к ее рубежам вооруженную до зубов армаду. Но все-таки просчитался! Просчитался в одном — в мужестве и героизме народа, вставшего на пути захватчи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ка. </w:t>
      </w:r>
    </w:p>
    <w:p w:rsidR="00ED353B" w:rsidRPr="00E93581" w:rsidRDefault="00ED353B" w:rsidP="00ED353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Тяжело было всем. Оказавшись в тяжелейшем материальном положении, народ тру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дился самоотверженно. Большинство мужчин ушло на фронт. На 1 ян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варя 1943 года из числа трудоспособного населения района муж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чин насчитывалось чуть более 30 процентов, а к концу войны - 25 процентов. Три четверти трудоспособных были женщины. Им помо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гали старики и подростки.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Уже во время уборочной страды 1941 года в районе на комбайны сели 25 девушек.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 xml:space="preserve">В колхозе «Память Пушкина» (Спасское) в поле вышли 15-летние подростки Петя Меринов, Ваня Меринов, Боря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Кудисов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и другие.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Саблукове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в первые дни войны на фронт выбыли 60 мужчин. На косьбе их заменили 70 женщин. В женские руки перешло и руководство в некоторых колхозах. Например, в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Вазьянке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председательствовала А.В.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Караганова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, в Большом Сущеве - учительница С.М.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Бударина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, впоследствии ставшая кавалером ордена Тру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дового Красного Знамени и Почетным гражданином села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>Спасское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>.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Помимо военных мобилизаций, население направлялось на различные ра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боты за пределы района. Женщины в зимнее время отправлялись на строительство оборони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тельных рубежей и лесозаготовки. </w:t>
      </w:r>
    </w:p>
    <w:p w:rsidR="00ED353B" w:rsidRPr="00E93581" w:rsidRDefault="00ED353B" w:rsidP="00ED353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сельхозработах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резко возросла доля ручного труда. Пахали и сеяли на быках, а собственные огороды — на себе. Жали серпами, вручную вязали снопы, которые сразу обмолотить не ус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певали, поэтому приходилось заниматься молотьбой зимой.</w:t>
      </w:r>
    </w:p>
    <w:p w:rsidR="00ED353B" w:rsidRPr="00E93581" w:rsidRDefault="00ED353B" w:rsidP="00ED353B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AD34C0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В развернувшемся социалистическом соревновании за успешное про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ведение сельскохозяйственных работ первое место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>заняли колхозы</w:t>
      </w:r>
      <w:proofErr w:type="gramEnd"/>
      <w:r w:rsidRPr="00E93581">
        <w:rPr>
          <w:rFonts w:ascii="Times New Roman" w:hAnsi="Times New Roman" w:cs="Times New Roman"/>
          <w:sz w:val="20"/>
          <w:szCs w:val="20"/>
        </w:rPr>
        <w:t xml:space="preserve"> им. Карла Маркса, «Вперед», «Завет Ильича», им. Чапаева, «Успех». Их трудо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вые успехи позволили Спасскому району выйти в число передовых райо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нов Горьковской области. Неплохих результатов добивались сельские труженики и в последующие военные годы. </w:t>
      </w:r>
    </w:p>
    <w:p w:rsidR="00AD34C0" w:rsidRPr="00E93581" w:rsidRDefault="00AD34C0" w:rsidP="00001DBF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Осенью 1944 года женщины и дети из колхоза им. Карла Маркса на салазках вывезли в поле свыше 4000 возов навоза. А что значит «на салазках вывезти хлеб», люди старших поколений помнят хорошо. Взва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лил на санки мешок с зерном пуда на два, впрягся сам и пешком за десятки километров до волжской пристани в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Бармино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</w:t>
      </w:r>
    </w:p>
    <w:p w:rsidR="00AD34C0" w:rsidRPr="00E93581" w:rsidRDefault="00AD34C0" w:rsidP="00001DBF">
      <w:pPr>
        <w:pStyle w:val="a3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lastRenderedPageBreak/>
        <w:t xml:space="preserve">В апреле 1945 года бюро райкома партии премировало стахановца весеннего сева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Дворникова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— 14-летнего пахаря из колхоза «Трудовик» (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Кирилловка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), выполнявшего дневные нормы на 120 процентов и органи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зовавшего подкормку лошадей в борозде.</w:t>
      </w:r>
    </w:p>
    <w:p w:rsidR="00A47EE8" w:rsidRPr="00E93581" w:rsidRDefault="00A47EE8" w:rsidP="00001DBF">
      <w:pPr>
        <w:ind w:firstLine="567"/>
        <w:jc w:val="both"/>
        <w:rPr>
          <w:rFonts w:ascii="Times New Roman" w:hAnsi="Times New Roman" w:cs="Times New Roman"/>
          <w:sz w:val="20"/>
          <w:szCs w:val="20"/>
          <w:highlight w:val="red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 xml:space="preserve">СЛАЙД № </w:t>
      </w:r>
    </w:p>
    <w:p w:rsidR="00B81565" w:rsidRPr="00E93581" w:rsidRDefault="00AD34C0" w:rsidP="00B8156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>С 1944 года целиком из мальчишек была укомплектована бригада пахарей в колхозе им. Буденного. Одним из них стал ученик Спасской средней школы Юрий Казаков. «Как неистово пахал он на лошадях, — вспоминали впоследствии его старшие односельчане А.</w:t>
      </w:r>
      <w:r w:rsidR="00563289" w:rsidRPr="00E935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Бурунова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и А.А.</w:t>
      </w:r>
      <w:r w:rsidR="00563289" w:rsidRPr="00E9358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Кудисов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 — Да</w:t>
      </w:r>
      <w:r w:rsidR="00563289" w:rsidRPr="00E93581">
        <w:rPr>
          <w:rFonts w:ascii="Times New Roman" w:hAnsi="Times New Roman" w:cs="Times New Roman"/>
          <w:sz w:val="20"/>
          <w:szCs w:val="20"/>
        </w:rPr>
        <w:t>,</w:t>
      </w:r>
      <w:r w:rsidRPr="00E93581">
        <w:rPr>
          <w:rFonts w:ascii="Times New Roman" w:hAnsi="Times New Roman" w:cs="Times New Roman"/>
          <w:sz w:val="20"/>
          <w:szCs w:val="20"/>
        </w:rPr>
        <w:t xml:space="preserve"> как пахал! Бывало, сменит трех лошадей за день, </w:t>
      </w:r>
      <w:r w:rsidR="00001DBF" w:rsidRPr="00E93581">
        <w:rPr>
          <w:rFonts w:ascii="Times New Roman" w:hAnsi="Times New Roman" w:cs="Times New Roman"/>
          <w:sz w:val="20"/>
          <w:szCs w:val="20"/>
        </w:rPr>
        <w:t>и</w:t>
      </w:r>
      <w:r w:rsidRPr="00E93581">
        <w:rPr>
          <w:rFonts w:ascii="Times New Roman" w:hAnsi="Times New Roman" w:cs="Times New Roman"/>
          <w:sz w:val="20"/>
          <w:szCs w:val="20"/>
        </w:rPr>
        <w:t xml:space="preserve"> пашет. А как он управлял на конной жнейке — по две дневные нормы выполнял и работал иногда по две смены подряд». 15-летним Ю.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>Казакову и его однокласснику Ю.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 xml:space="preserve">Кузнецову первым из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спасских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ребят была вручена медаль «За доблестный труд в годы Великой Отечественной войны».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B81565" w:rsidRPr="00E93581">
        <w:rPr>
          <w:rFonts w:ascii="Times New Roman" w:hAnsi="Times New Roman" w:cs="Times New Roman"/>
          <w:sz w:val="20"/>
          <w:szCs w:val="20"/>
        </w:rPr>
        <w:t xml:space="preserve">Юрий Алексеевич в последствии работал начальником управления сельского хозяйства Спасского района и был одним из инициаторов открытия в Спасском профессионального училища, теперь техникума. </w:t>
      </w:r>
      <w:proofErr w:type="gramEnd"/>
    </w:p>
    <w:p w:rsidR="00ED353B" w:rsidRPr="00E93581" w:rsidRDefault="00ED353B" w:rsidP="00B8156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  <w:highlight w:val="red"/>
        </w:rPr>
        <w:t>СЛАЙД №</w:t>
      </w:r>
    </w:p>
    <w:p w:rsidR="00AD34C0" w:rsidRPr="00E93581" w:rsidRDefault="00AD34C0" w:rsidP="000F6BAB">
      <w:pPr>
        <w:ind w:firstLine="567"/>
        <w:jc w:val="both"/>
        <w:rPr>
          <w:sz w:val="20"/>
          <w:szCs w:val="20"/>
        </w:rPr>
      </w:pPr>
      <w:r w:rsidRPr="00E93581">
        <w:rPr>
          <w:rFonts w:ascii="Times New Roman" w:hAnsi="Times New Roman" w:cs="Times New Roman"/>
          <w:sz w:val="20"/>
          <w:szCs w:val="20"/>
        </w:rPr>
        <w:t xml:space="preserve">9 мая 1945 года в дома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спасчан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пришла долгожданная весть — победа!  В Москве 24 июня свершилось событие, поставив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шее окончательную точку в героической борьбе советского народа с германским фашизмом — исторический парад Победы на Красной пло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 xml:space="preserve">щади. </w:t>
      </w:r>
      <w:proofErr w:type="gramStart"/>
      <w:r w:rsidRPr="00E93581">
        <w:rPr>
          <w:rFonts w:ascii="Times New Roman" w:hAnsi="Times New Roman" w:cs="Times New Roman"/>
          <w:sz w:val="20"/>
          <w:szCs w:val="20"/>
        </w:rPr>
        <w:t>В нем в сводных полках Первого и Четвертого Украинских фрон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тов и Первой мотострелковой ордена Ленина Краснознаменной диви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зии НКВД им. Ф.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>Дзержинского принимали участие уроженцы Спасско</w:t>
      </w:r>
      <w:r w:rsidRPr="00E93581">
        <w:rPr>
          <w:rFonts w:ascii="Times New Roman" w:hAnsi="Times New Roman" w:cs="Times New Roman"/>
          <w:sz w:val="20"/>
          <w:szCs w:val="20"/>
        </w:rPr>
        <w:softHyphen/>
        <w:t>го района Л.Н.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 xml:space="preserve">Развозов из села Русское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Маклаково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 xml:space="preserve"> (впоследствии жил в Спасском), А.В.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>Чуев из деревни Малиновки и Х.Х.</w:t>
      </w:r>
      <w:r w:rsidR="00001DBF" w:rsidRPr="00E93581">
        <w:rPr>
          <w:rFonts w:ascii="Times New Roman" w:hAnsi="Times New Roman" w:cs="Times New Roman"/>
          <w:sz w:val="20"/>
          <w:szCs w:val="20"/>
        </w:rPr>
        <w:t xml:space="preserve"> </w:t>
      </w:r>
      <w:r w:rsidRPr="00E93581">
        <w:rPr>
          <w:rFonts w:ascii="Times New Roman" w:hAnsi="Times New Roman" w:cs="Times New Roman"/>
          <w:sz w:val="20"/>
          <w:szCs w:val="20"/>
        </w:rPr>
        <w:t xml:space="preserve">Хафизов из села Татарское </w:t>
      </w:r>
      <w:proofErr w:type="spellStart"/>
      <w:r w:rsidRPr="00E93581">
        <w:rPr>
          <w:rFonts w:ascii="Times New Roman" w:hAnsi="Times New Roman" w:cs="Times New Roman"/>
          <w:sz w:val="20"/>
          <w:szCs w:val="20"/>
        </w:rPr>
        <w:t>Маклаково</w:t>
      </w:r>
      <w:proofErr w:type="spellEnd"/>
      <w:r w:rsidRPr="00E9358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35750A" w:rsidRPr="00E93581" w:rsidRDefault="0035750A" w:rsidP="00001DBF">
      <w:pPr>
        <w:jc w:val="both"/>
        <w:rPr>
          <w:sz w:val="20"/>
          <w:szCs w:val="20"/>
        </w:rPr>
      </w:pPr>
    </w:p>
    <w:sectPr w:rsidR="0035750A" w:rsidRPr="00E93581" w:rsidSect="00E17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11278</CharactersWithSpaces>
  <SharedDoc>false</SharedDoc>
  <HyperlinksChanged>false</HyperlinksChanged>
  <AppVersion>12.0000</AppVersion>
</Properties>
</file>